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2D086" w14:textId="3FFEC3AC" w:rsidR="00213105" w:rsidRDefault="00FE7699" w:rsidP="008D1A23">
      <w:pPr>
        <w:jc w:val="center"/>
        <w:rPr>
          <w:rFonts w:asciiTheme="minorHAnsi" w:hAnsiTheme="minorHAnsi" w:cstheme="minorHAnsi"/>
          <w:b/>
        </w:rPr>
      </w:pPr>
      <w:r w:rsidRPr="00FE7699">
        <w:rPr>
          <w:rFonts w:asciiTheme="minorHAnsi" w:hAnsiTheme="minorHAnsi" w:cstheme="minorHAnsi"/>
          <w:b/>
        </w:rPr>
        <w:t>ENGAGEMENT</w:t>
      </w:r>
      <w:r>
        <w:rPr>
          <w:rFonts w:asciiTheme="minorHAnsi" w:hAnsiTheme="minorHAnsi" w:cstheme="minorHAnsi"/>
          <w:b/>
        </w:rPr>
        <w:t xml:space="preserve"> </w:t>
      </w:r>
      <w:r w:rsidR="00DE0471">
        <w:rPr>
          <w:rFonts w:asciiTheme="minorHAnsi" w:hAnsiTheme="minorHAnsi" w:cstheme="minorHAnsi"/>
          <w:b/>
        </w:rPr>
        <w:t>DU STAGIAIRE</w:t>
      </w:r>
      <w:r>
        <w:rPr>
          <w:rFonts w:asciiTheme="minorHAnsi" w:hAnsiTheme="minorHAnsi" w:cstheme="minorHAnsi"/>
          <w:b/>
        </w:rPr>
        <w:t xml:space="preserve"> À LA PROTECTION DES RENSEIGNEMENTS PERSONNELS</w:t>
      </w:r>
    </w:p>
    <w:p w14:paraId="0A6B69CC" w14:textId="55C67333" w:rsidR="00FE7699" w:rsidRDefault="00FE7699" w:rsidP="00A84113">
      <w:pPr>
        <w:rPr>
          <w:rFonts w:asciiTheme="minorHAnsi" w:hAnsiTheme="minorHAnsi" w:cstheme="minorHAnsi"/>
          <w:b/>
        </w:rPr>
      </w:pPr>
    </w:p>
    <w:p w14:paraId="393E5F4B" w14:textId="60725C94" w:rsidR="00FE7699" w:rsidRDefault="00FE7699" w:rsidP="00FE7699">
      <w:pPr>
        <w:jc w:val="both"/>
        <w:rPr>
          <w:rFonts w:asciiTheme="minorHAnsi" w:hAnsiTheme="minorHAnsi" w:cstheme="minorHAnsi"/>
          <w:bCs/>
        </w:rPr>
      </w:pPr>
      <w:r>
        <w:rPr>
          <w:rFonts w:asciiTheme="minorHAnsi" w:hAnsiTheme="minorHAnsi" w:cstheme="minorHAnsi"/>
          <w:bCs/>
        </w:rPr>
        <w:t xml:space="preserve">Conformément à l’entente établie </w:t>
      </w:r>
      <w:r w:rsidR="007769BB">
        <w:rPr>
          <w:rFonts w:asciiTheme="minorHAnsi" w:hAnsiTheme="minorHAnsi" w:cstheme="minorHAnsi"/>
          <w:bCs/>
        </w:rPr>
        <w:t>avec le Centre Regain de vie</w:t>
      </w:r>
      <w:r>
        <w:rPr>
          <w:rFonts w:asciiTheme="minorHAnsi" w:hAnsiTheme="minorHAnsi" w:cstheme="minorHAnsi"/>
          <w:bCs/>
        </w:rPr>
        <w:t xml:space="preserve">, je reconnais devoir préserver le caractère confidentiel des renseignements personnels auxquels j’aurai accès dans l’exercice de mes fonctions dans le cadre de la présente entente.  En conséquence, je reconnais avoir été informé par </w:t>
      </w:r>
      <w:r w:rsidR="00131993">
        <w:rPr>
          <w:rFonts w:asciiTheme="minorHAnsi" w:hAnsiTheme="minorHAnsi" w:cstheme="minorHAnsi"/>
          <w:bCs/>
        </w:rPr>
        <w:t xml:space="preserve">le </w:t>
      </w:r>
      <w:r w:rsidR="00131993" w:rsidRPr="00DE400B">
        <w:rPr>
          <w:rFonts w:asciiTheme="minorHAnsi" w:hAnsiTheme="minorHAnsi" w:cstheme="minorHAnsi"/>
          <w:bCs/>
          <w:i/>
          <w:iCs/>
        </w:rPr>
        <w:t>Centre Regain de vie</w:t>
      </w:r>
      <w:r>
        <w:rPr>
          <w:rFonts w:asciiTheme="minorHAnsi" w:hAnsiTheme="minorHAnsi" w:cstheme="minorHAnsi"/>
          <w:bCs/>
        </w:rPr>
        <w:t xml:space="preserve"> des obligations suivantes et je m’engage à les respecter :</w:t>
      </w:r>
    </w:p>
    <w:p w14:paraId="73BDB7C5" w14:textId="503FF1A2" w:rsidR="00FE7699" w:rsidRDefault="00FE7699" w:rsidP="00FE7699">
      <w:pPr>
        <w:jc w:val="both"/>
        <w:rPr>
          <w:rFonts w:asciiTheme="minorHAnsi" w:hAnsiTheme="minorHAnsi" w:cstheme="minorHAnsi"/>
          <w:bCs/>
        </w:rPr>
      </w:pPr>
    </w:p>
    <w:p w14:paraId="4025B170" w14:textId="55641DD0" w:rsidR="00FE7699" w:rsidRDefault="00FE7699" w:rsidP="00B54EC7">
      <w:pPr>
        <w:pStyle w:val="Paragraphedeliste"/>
        <w:numPr>
          <w:ilvl w:val="0"/>
          <w:numId w:val="6"/>
        </w:numPr>
        <w:spacing w:after="120"/>
        <w:ind w:left="714" w:hanging="357"/>
        <w:contextualSpacing w:val="0"/>
        <w:jc w:val="both"/>
        <w:rPr>
          <w:rFonts w:asciiTheme="minorHAnsi" w:hAnsiTheme="minorHAnsi" w:cstheme="minorHAnsi"/>
          <w:bCs/>
        </w:rPr>
      </w:pPr>
      <w:r>
        <w:rPr>
          <w:rFonts w:asciiTheme="minorHAnsi" w:hAnsiTheme="minorHAnsi" w:cstheme="minorHAnsi"/>
          <w:bCs/>
        </w:rPr>
        <w:t xml:space="preserve">Appliquer les consignes et les mesures de sécurité exigées par </w:t>
      </w:r>
      <w:r w:rsidR="00131993">
        <w:rPr>
          <w:rFonts w:asciiTheme="minorHAnsi" w:hAnsiTheme="minorHAnsi" w:cstheme="minorHAnsi"/>
          <w:bCs/>
        </w:rPr>
        <w:t xml:space="preserve">le </w:t>
      </w:r>
      <w:r w:rsidR="00131993" w:rsidRPr="00DE400B">
        <w:rPr>
          <w:rFonts w:asciiTheme="minorHAnsi" w:hAnsiTheme="minorHAnsi" w:cstheme="minorHAnsi"/>
          <w:bCs/>
          <w:i/>
          <w:iCs/>
        </w:rPr>
        <w:t>Centre Regain de vie</w:t>
      </w:r>
      <w:r>
        <w:rPr>
          <w:rFonts w:asciiTheme="minorHAnsi" w:hAnsiTheme="minorHAnsi" w:cstheme="minorHAnsi"/>
          <w:bCs/>
        </w:rPr>
        <w:t xml:space="preserve"> pour assurer la confidentialité de tout renseignement personnel;</w:t>
      </w:r>
    </w:p>
    <w:p w14:paraId="0887D847" w14:textId="022CFE99" w:rsidR="00FE7699" w:rsidRDefault="004E0471" w:rsidP="00B54EC7">
      <w:pPr>
        <w:pStyle w:val="Paragraphedeliste"/>
        <w:numPr>
          <w:ilvl w:val="0"/>
          <w:numId w:val="6"/>
        </w:numPr>
        <w:spacing w:after="120"/>
        <w:ind w:left="714" w:hanging="357"/>
        <w:contextualSpacing w:val="0"/>
        <w:jc w:val="both"/>
        <w:rPr>
          <w:rFonts w:asciiTheme="minorHAnsi" w:hAnsiTheme="minorHAnsi" w:cstheme="minorHAnsi"/>
          <w:bCs/>
        </w:rPr>
      </w:pPr>
      <w:r>
        <w:rPr>
          <w:rFonts w:asciiTheme="minorHAnsi" w:hAnsiTheme="minorHAnsi" w:cstheme="minorHAnsi"/>
          <w:bCs/>
        </w:rPr>
        <w:t>Ne pas utiliser ces renseignements à d’autres fins que celles pertinentes à l’exercice de mes fonctions;</w:t>
      </w:r>
    </w:p>
    <w:p w14:paraId="466A7ECA" w14:textId="5FA81A6A" w:rsidR="004E0471" w:rsidRDefault="004E0471" w:rsidP="00B54EC7">
      <w:pPr>
        <w:pStyle w:val="Paragraphedeliste"/>
        <w:numPr>
          <w:ilvl w:val="0"/>
          <w:numId w:val="6"/>
        </w:numPr>
        <w:spacing w:after="120"/>
        <w:ind w:left="714" w:hanging="357"/>
        <w:contextualSpacing w:val="0"/>
        <w:jc w:val="both"/>
        <w:rPr>
          <w:rFonts w:asciiTheme="minorHAnsi" w:hAnsiTheme="minorHAnsi" w:cstheme="minorHAnsi"/>
          <w:bCs/>
        </w:rPr>
      </w:pPr>
      <w:r>
        <w:rPr>
          <w:rFonts w:asciiTheme="minorHAnsi" w:hAnsiTheme="minorHAnsi" w:cstheme="minorHAnsi"/>
          <w:bCs/>
        </w:rPr>
        <w:t xml:space="preserve">Ne pas rechercher des renseignements confidentiels et de ne pas consulter des documents confidentiels </w:t>
      </w:r>
      <w:r w:rsidR="007769BB">
        <w:rPr>
          <w:rFonts w:asciiTheme="minorHAnsi" w:hAnsiTheme="minorHAnsi" w:cstheme="minorHAnsi"/>
          <w:bCs/>
        </w:rPr>
        <w:t>ou</w:t>
      </w:r>
      <w:r>
        <w:rPr>
          <w:rFonts w:asciiTheme="minorHAnsi" w:hAnsiTheme="minorHAnsi" w:cstheme="minorHAnsi"/>
          <w:bCs/>
        </w:rPr>
        <w:t xml:space="preserve"> des fichiers informatiques à des fins autres que celles liées à l’exercice de mes fonctions;</w:t>
      </w:r>
    </w:p>
    <w:p w14:paraId="2BE0CD92" w14:textId="77777777" w:rsidR="004E0471" w:rsidRDefault="004E0471" w:rsidP="00B54EC7">
      <w:pPr>
        <w:pStyle w:val="Paragraphedeliste"/>
        <w:numPr>
          <w:ilvl w:val="0"/>
          <w:numId w:val="6"/>
        </w:numPr>
        <w:spacing w:after="120"/>
        <w:ind w:left="714" w:hanging="357"/>
        <w:contextualSpacing w:val="0"/>
        <w:jc w:val="both"/>
        <w:rPr>
          <w:rFonts w:asciiTheme="minorHAnsi" w:hAnsiTheme="minorHAnsi" w:cstheme="minorHAnsi"/>
          <w:bCs/>
        </w:rPr>
      </w:pPr>
      <w:r>
        <w:rPr>
          <w:rFonts w:asciiTheme="minorHAnsi" w:hAnsiTheme="minorHAnsi" w:cstheme="minorHAnsi"/>
          <w:bCs/>
        </w:rPr>
        <w:t>Ne pas communiquer ou permettre que soient communiqués des renseignements contenus dans les dossiers auxquels j’aurai accès, à moins que cette communication ou divulgation ne soit autorisée par la loi.</w:t>
      </w:r>
    </w:p>
    <w:p w14:paraId="3ADD28B7" w14:textId="77777777" w:rsidR="0054444F" w:rsidRDefault="0054444F" w:rsidP="00B54EC7">
      <w:pPr>
        <w:pStyle w:val="Paragraphedeliste"/>
        <w:numPr>
          <w:ilvl w:val="0"/>
          <w:numId w:val="6"/>
        </w:numPr>
        <w:spacing w:after="120"/>
        <w:ind w:left="714" w:hanging="357"/>
        <w:contextualSpacing w:val="0"/>
        <w:jc w:val="both"/>
        <w:rPr>
          <w:rFonts w:asciiTheme="minorHAnsi" w:hAnsiTheme="minorHAnsi" w:cstheme="minorHAnsi"/>
          <w:bCs/>
        </w:rPr>
      </w:pPr>
      <w:r>
        <w:rPr>
          <w:rFonts w:asciiTheme="minorHAnsi" w:hAnsiTheme="minorHAnsi" w:cstheme="minorHAnsi"/>
          <w:bCs/>
        </w:rPr>
        <w:t>Ne prendre connaissance que de l’information pertinente aux dossiers qui me sont assignés et ne divulguer les faits ou les renseignements obtenus dans l’exercice de mes fonctions que si la loi me le permet;</w:t>
      </w:r>
    </w:p>
    <w:p w14:paraId="132FEF87" w14:textId="4B409F18" w:rsidR="004E0471" w:rsidRDefault="0054444F" w:rsidP="00B54EC7">
      <w:pPr>
        <w:pStyle w:val="Paragraphedeliste"/>
        <w:numPr>
          <w:ilvl w:val="0"/>
          <w:numId w:val="6"/>
        </w:numPr>
        <w:spacing w:after="120"/>
        <w:ind w:left="714" w:hanging="357"/>
        <w:contextualSpacing w:val="0"/>
        <w:jc w:val="both"/>
        <w:rPr>
          <w:rFonts w:asciiTheme="minorHAnsi" w:hAnsiTheme="minorHAnsi" w:cstheme="minorHAnsi"/>
          <w:bCs/>
        </w:rPr>
      </w:pPr>
      <w:r>
        <w:rPr>
          <w:rFonts w:asciiTheme="minorHAnsi" w:hAnsiTheme="minorHAnsi" w:cstheme="minorHAnsi"/>
          <w:bCs/>
        </w:rPr>
        <w:t xml:space="preserve">Protéger les actifs informationnels que détient le </w:t>
      </w:r>
      <w:r w:rsidRPr="00DE400B">
        <w:rPr>
          <w:rFonts w:asciiTheme="minorHAnsi" w:hAnsiTheme="minorHAnsi" w:cstheme="minorHAnsi"/>
          <w:bCs/>
          <w:i/>
          <w:iCs/>
        </w:rPr>
        <w:t>Centre Regain de vie</w:t>
      </w:r>
      <w:r>
        <w:rPr>
          <w:rFonts w:asciiTheme="minorHAnsi" w:hAnsiTheme="minorHAnsi" w:cstheme="minorHAnsi"/>
          <w:bCs/>
        </w:rPr>
        <w:t>, notamment les codes d’accès qui me sont attribués ainsi que les</w:t>
      </w:r>
      <w:r w:rsidR="004E0471">
        <w:rPr>
          <w:rFonts w:asciiTheme="minorHAnsi" w:hAnsiTheme="minorHAnsi" w:cstheme="minorHAnsi"/>
          <w:bCs/>
        </w:rPr>
        <w:t xml:space="preserve"> </w:t>
      </w:r>
      <w:r>
        <w:rPr>
          <w:rFonts w:asciiTheme="minorHAnsi" w:hAnsiTheme="minorHAnsi" w:cstheme="minorHAnsi"/>
          <w:bCs/>
        </w:rPr>
        <w:t>outils et moyens me permettant d’accéder aux données;</w:t>
      </w:r>
    </w:p>
    <w:p w14:paraId="09243F01" w14:textId="7788C225" w:rsidR="0054444F" w:rsidRDefault="0054444F" w:rsidP="00B54EC7">
      <w:pPr>
        <w:pStyle w:val="Paragraphedeliste"/>
        <w:numPr>
          <w:ilvl w:val="0"/>
          <w:numId w:val="6"/>
        </w:numPr>
        <w:spacing w:after="120"/>
        <w:ind w:left="714" w:hanging="357"/>
        <w:contextualSpacing w:val="0"/>
        <w:jc w:val="both"/>
        <w:rPr>
          <w:rFonts w:asciiTheme="minorHAnsi" w:hAnsiTheme="minorHAnsi" w:cstheme="minorHAnsi"/>
          <w:bCs/>
        </w:rPr>
      </w:pPr>
      <w:r>
        <w:rPr>
          <w:rFonts w:asciiTheme="minorHAnsi" w:hAnsiTheme="minorHAnsi" w:cstheme="minorHAnsi"/>
          <w:bCs/>
        </w:rPr>
        <w:t>Informer mon superviseur de stage de tout manquement aux mesures de sécurité et de tout événement pouvant risquer de porter atteinte au caractère confidentiel de tout renseignement personnel dès que j’en ai connaissance;</w:t>
      </w:r>
    </w:p>
    <w:p w14:paraId="548D03FF" w14:textId="3CE0C026" w:rsidR="0054444F" w:rsidRDefault="0054444F" w:rsidP="00B54EC7">
      <w:pPr>
        <w:pStyle w:val="Paragraphedeliste"/>
        <w:numPr>
          <w:ilvl w:val="0"/>
          <w:numId w:val="6"/>
        </w:numPr>
        <w:spacing w:after="120"/>
        <w:ind w:left="714" w:hanging="357"/>
        <w:contextualSpacing w:val="0"/>
        <w:jc w:val="both"/>
        <w:rPr>
          <w:rFonts w:asciiTheme="minorHAnsi" w:hAnsiTheme="minorHAnsi" w:cstheme="minorHAnsi"/>
          <w:bCs/>
        </w:rPr>
      </w:pPr>
      <w:r>
        <w:rPr>
          <w:rFonts w:asciiTheme="minorHAnsi" w:hAnsiTheme="minorHAnsi" w:cstheme="minorHAnsi"/>
          <w:bCs/>
        </w:rPr>
        <w:t>À la cessation de l’exercice des fonctions qui nécessitent mon accès à des renseignements personnels, remettre à l’organisme tous les documents écrits ou informatisés mis à ma disposition et comptant de tels renseignements personnels, notamment les listes d’usagers</w:t>
      </w:r>
      <w:r w:rsidR="007769BB">
        <w:rPr>
          <w:rFonts w:asciiTheme="minorHAnsi" w:hAnsiTheme="minorHAnsi" w:cstheme="minorHAnsi"/>
          <w:bCs/>
        </w:rPr>
        <w:t>, les notes de dossier et tout autre document pertinent</w:t>
      </w:r>
      <w:r>
        <w:rPr>
          <w:rFonts w:asciiTheme="minorHAnsi" w:hAnsiTheme="minorHAnsi" w:cstheme="minorHAnsi"/>
          <w:bCs/>
        </w:rPr>
        <w:t>.</w:t>
      </w:r>
    </w:p>
    <w:p w14:paraId="197D485B" w14:textId="77777777" w:rsidR="00855F33" w:rsidRDefault="00855F33" w:rsidP="0054444F">
      <w:pPr>
        <w:jc w:val="both"/>
        <w:rPr>
          <w:rFonts w:asciiTheme="minorHAnsi" w:hAnsiTheme="minorHAnsi" w:cstheme="minorHAnsi"/>
          <w:bCs/>
        </w:rPr>
      </w:pPr>
    </w:p>
    <w:p w14:paraId="732FD597" w14:textId="43B3967B" w:rsidR="00855F33" w:rsidRDefault="00855F33" w:rsidP="00855F33">
      <w:pPr>
        <w:ind w:left="720"/>
        <w:jc w:val="both"/>
        <w:rPr>
          <w:rFonts w:asciiTheme="minorHAnsi" w:hAnsiTheme="minorHAnsi" w:cstheme="minorHAnsi"/>
          <w:bCs/>
        </w:rPr>
      </w:pPr>
      <w:r>
        <w:rPr>
          <w:rFonts w:asciiTheme="minorHAnsi" w:hAnsiTheme="minorHAnsi" w:cstheme="minorHAnsi"/>
          <w:bCs/>
        </w:rPr>
        <w:t>___________________________</w:t>
      </w:r>
      <w:r>
        <w:rPr>
          <w:rFonts w:asciiTheme="minorHAnsi" w:hAnsiTheme="minorHAnsi" w:cstheme="minorHAnsi"/>
          <w:bCs/>
        </w:rPr>
        <w:tab/>
      </w:r>
      <w:r>
        <w:rPr>
          <w:rFonts w:asciiTheme="minorHAnsi" w:hAnsiTheme="minorHAnsi" w:cstheme="minorHAnsi"/>
          <w:bCs/>
        </w:rPr>
        <w:tab/>
        <w:t>_____________________________________</w:t>
      </w:r>
    </w:p>
    <w:p w14:paraId="2ADFC62F" w14:textId="36895A3C" w:rsidR="00855F33" w:rsidRDefault="00855F33" w:rsidP="00855F33">
      <w:pPr>
        <w:ind w:left="1416" w:firstLine="708"/>
        <w:jc w:val="both"/>
        <w:rPr>
          <w:rFonts w:asciiTheme="minorHAnsi" w:hAnsiTheme="minorHAnsi" w:cstheme="minorHAnsi"/>
          <w:bCs/>
        </w:rPr>
      </w:pPr>
      <w:r>
        <w:rPr>
          <w:rFonts w:asciiTheme="minorHAnsi" w:hAnsiTheme="minorHAnsi" w:cstheme="minorHAnsi"/>
          <w:bCs/>
        </w:rPr>
        <w:t>Date</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7769BB">
        <w:rPr>
          <w:rFonts w:asciiTheme="minorHAnsi" w:hAnsiTheme="minorHAnsi" w:cstheme="minorHAnsi"/>
          <w:bCs/>
        </w:rPr>
        <w:tab/>
      </w:r>
      <w:r w:rsidR="007769BB">
        <w:rPr>
          <w:rFonts w:asciiTheme="minorHAnsi" w:hAnsiTheme="minorHAnsi" w:cstheme="minorHAnsi"/>
          <w:bCs/>
        </w:rPr>
        <w:tab/>
        <w:t xml:space="preserve">     </w:t>
      </w:r>
      <w:r>
        <w:rPr>
          <w:rFonts w:asciiTheme="minorHAnsi" w:hAnsiTheme="minorHAnsi" w:cstheme="minorHAnsi"/>
          <w:bCs/>
        </w:rPr>
        <w:t xml:space="preserve"> </w:t>
      </w:r>
      <w:r w:rsidR="007769BB">
        <w:rPr>
          <w:rFonts w:asciiTheme="minorHAnsi" w:hAnsiTheme="minorHAnsi" w:cstheme="minorHAnsi"/>
          <w:bCs/>
        </w:rPr>
        <w:t>Stagiaire</w:t>
      </w:r>
    </w:p>
    <w:p w14:paraId="3A063FA0" w14:textId="77777777" w:rsidR="00855F33" w:rsidRDefault="00855F33" w:rsidP="00B54EC7">
      <w:pPr>
        <w:jc w:val="both"/>
        <w:rPr>
          <w:rFonts w:asciiTheme="minorHAnsi" w:hAnsiTheme="minorHAnsi" w:cstheme="minorHAnsi"/>
          <w:bCs/>
        </w:rPr>
      </w:pPr>
    </w:p>
    <w:p w14:paraId="2EA71546" w14:textId="70B73767" w:rsidR="00855F33" w:rsidRDefault="00855F33" w:rsidP="00855F33">
      <w:pPr>
        <w:ind w:left="708"/>
        <w:jc w:val="both"/>
        <w:rPr>
          <w:rFonts w:asciiTheme="minorHAnsi" w:hAnsiTheme="minorHAnsi" w:cstheme="minorHAnsi"/>
          <w:bCs/>
        </w:rPr>
      </w:pPr>
      <w:r>
        <w:rPr>
          <w:rFonts w:asciiTheme="minorHAnsi" w:hAnsiTheme="minorHAnsi" w:cstheme="minorHAnsi"/>
          <w:bCs/>
        </w:rPr>
        <w:t>___________________________</w:t>
      </w:r>
      <w:r>
        <w:rPr>
          <w:rFonts w:asciiTheme="minorHAnsi" w:hAnsiTheme="minorHAnsi" w:cstheme="minorHAnsi"/>
          <w:bCs/>
        </w:rPr>
        <w:tab/>
      </w:r>
      <w:r>
        <w:rPr>
          <w:rFonts w:asciiTheme="minorHAnsi" w:hAnsiTheme="minorHAnsi" w:cstheme="minorHAnsi"/>
          <w:bCs/>
        </w:rPr>
        <w:tab/>
        <w:t>_____________________________________</w:t>
      </w:r>
    </w:p>
    <w:p w14:paraId="3297B949" w14:textId="478C9FD9" w:rsidR="00855F33" w:rsidRPr="0054444F" w:rsidRDefault="00855F33" w:rsidP="00B54EC7">
      <w:pPr>
        <w:ind w:left="708"/>
        <w:jc w:val="both"/>
        <w:rPr>
          <w:rFonts w:asciiTheme="minorHAnsi" w:hAnsiTheme="minorHAnsi" w:cstheme="minorHAnsi"/>
          <w:bCs/>
        </w:rPr>
      </w:pPr>
      <w:r>
        <w:rPr>
          <w:rFonts w:asciiTheme="minorHAnsi" w:hAnsiTheme="minorHAnsi" w:cstheme="minorHAnsi"/>
          <w:bCs/>
        </w:rPr>
        <w:t xml:space="preserve">                          Date</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00131993">
        <w:rPr>
          <w:rFonts w:asciiTheme="minorHAnsi" w:hAnsiTheme="minorHAnsi" w:cstheme="minorHAnsi"/>
          <w:bCs/>
        </w:rPr>
        <w:t xml:space="preserve">       Responsable du Centre Regain de vie</w:t>
      </w:r>
      <w:r w:rsidR="007769BB">
        <w:rPr>
          <w:rFonts w:asciiTheme="minorHAnsi" w:hAnsiTheme="minorHAnsi" w:cstheme="minorHAnsi"/>
          <w:bCs/>
        </w:rPr>
        <w:t xml:space="preserve"> </w:t>
      </w:r>
    </w:p>
    <w:sectPr w:rsidR="00855F33" w:rsidRPr="0054444F" w:rsidSect="00855F33">
      <w:headerReference w:type="default" r:id="rId8"/>
      <w:footerReference w:type="default" r:id="rId9"/>
      <w:pgSz w:w="12240" w:h="15840" w:code="1"/>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AF0B0" w14:textId="77777777" w:rsidR="00B60CD7" w:rsidRDefault="00B60CD7" w:rsidP="00B64842">
      <w:r>
        <w:separator/>
      </w:r>
    </w:p>
  </w:endnote>
  <w:endnote w:type="continuationSeparator" w:id="0">
    <w:p w14:paraId="4E03F9A6" w14:textId="77777777" w:rsidR="00B60CD7" w:rsidRDefault="00B60CD7" w:rsidP="00B6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89BE" w14:textId="34E2CC8F" w:rsidR="00DE400B" w:rsidRDefault="00DE400B">
    <w:pPr>
      <w:pStyle w:val="Pieddepage"/>
    </w:pPr>
    <w:r>
      <w:t>Révision 2023-11-05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96B4E" w14:textId="77777777" w:rsidR="00B60CD7" w:rsidRDefault="00B60CD7" w:rsidP="00B64842">
      <w:r>
        <w:separator/>
      </w:r>
    </w:p>
  </w:footnote>
  <w:footnote w:type="continuationSeparator" w:id="0">
    <w:p w14:paraId="34C54B52" w14:textId="77777777" w:rsidR="00B60CD7" w:rsidRDefault="00B60CD7" w:rsidP="00B64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55" w:type="dxa"/>
      <w:tblLayout w:type="fixed"/>
      <w:tblLook w:val="04A0" w:firstRow="1" w:lastRow="0" w:firstColumn="1" w:lastColumn="0" w:noHBand="0" w:noVBand="1"/>
    </w:tblPr>
    <w:tblGrid>
      <w:gridCol w:w="1985"/>
      <w:gridCol w:w="7670"/>
    </w:tblGrid>
    <w:tr w:rsidR="00B64842" w:rsidRPr="00E07FA8" w14:paraId="1CA26F10" w14:textId="77777777" w:rsidTr="0071742A">
      <w:trPr>
        <w:trHeight w:val="1843"/>
      </w:trPr>
      <w:tc>
        <w:tcPr>
          <w:tcW w:w="1985" w:type="dxa"/>
          <w:shd w:val="clear" w:color="auto" w:fill="auto"/>
        </w:tcPr>
        <w:p w14:paraId="56BBAD26" w14:textId="77777777" w:rsidR="00B64842" w:rsidRPr="00E07FA8" w:rsidRDefault="00B64842" w:rsidP="00B64842">
          <w:pPr>
            <w:adjustRightInd w:val="0"/>
            <w:rPr>
              <w:rFonts w:asciiTheme="minorHAnsi" w:hAnsiTheme="minorHAnsi" w:cstheme="minorHAnsi"/>
              <w:b/>
              <w:color w:val="008080"/>
              <w:sz w:val="40"/>
              <w:szCs w:val="40"/>
              <w:lang w:val="fr-FR"/>
            </w:rPr>
          </w:pPr>
          <w:r>
            <w:rPr>
              <w:noProof/>
              <w:lang w:eastAsia="fr-CA"/>
            </w:rPr>
            <w:drawing>
              <wp:anchor distT="0" distB="0" distL="114300" distR="114300" simplePos="0" relativeHeight="251659264" behindDoc="0" locked="0" layoutInCell="1" allowOverlap="1" wp14:anchorId="0163731D" wp14:editId="5F43CBE4">
                <wp:simplePos x="0" y="0"/>
                <wp:positionH relativeFrom="column">
                  <wp:posOffset>-533400</wp:posOffset>
                </wp:positionH>
                <wp:positionV relativeFrom="paragraph">
                  <wp:posOffset>-683260</wp:posOffset>
                </wp:positionV>
                <wp:extent cx="1911600" cy="24732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600" cy="2473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70" w:type="dxa"/>
          <w:shd w:val="clear" w:color="auto" w:fill="auto"/>
        </w:tcPr>
        <w:p w14:paraId="78EE805D" w14:textId="77777777" w:rsidR="00B64842" w:rsidRPr="00E07FA8" w:rsidRDefault="00B64842" w:rsidP="00B64842">
          <w:pPr>
            <w:adjustRightInd w:val="0"/>
            <w:rPr>
              <w:rFonts w:asciiTheme="minorHAnsi" w:hAnsiTheme="minorHAnsi" w:cstheme="minorHAnsi"/>
              <w:b/>
              <w:sz w:val="20"/>
              <w:szCs w:val="20"/>
              <w:lang w:val="fr-FR"/>
            </w:rPr>
          </w:pPr>
          <w:r w:rsidRPr="00E07FA8">
            <w:rPr>
              <w:rFonts w:asciiTheme="minorHAnsi" w:hAnsiTheme="minorHAnsi" w:cstheme="minorHAnsi"/>
              <w:b/>
              <w:sz w:val="20"/>
              <w:szCs w:val="20"/>
              <w:lang w:val="fr-FR"/>
            </w:rPr>
            <w:t>12, rue Turgeon,</w:t>
          </w:r>
        </w:p>
        <w:p w14:paraId="70BF6FC3" w14:textId="77777777" w:rsidR="00B64842" w:rsidRPr="00E07FA8" w:rsidRDefault="00B64842" w:rsidP="00B64842">
          <w:pPr>
            <w:adjustRightInd w:val="0"/>
            <w:rPr>
              <w:rFonts w:asciiTheme="minorHAnsi" w:hAnsiTheme="minorHAnsi" w:cstheme="minorHAnsi"/>
              <w:b/>
              <w:sz w:val="20"/>
              <w:szCs w:val="20"/>
              <w:lang w:val="fr-FR"/>
            </w:rPr>
          </w:pPr>
          <w:r w:rsidRPr="00E07FA8">
            <w:rPr>
              <w:rFonts w:asciiTheme="minorHAnsi" w:hAnsiTheme="minorHAnsi" w:cstheme="minorHAnsi"/>
              <w:b/>
              <w:sz w:val="20"/>
              <w:szCs w:val="20"/>
              <w:lang w:val="fr-FR"/>
            </w:rPr>
            <w:t>S</w:t>
          </w:r>
          <w:r w:rsidR="008A59A0">
            <w:rPr>
              <w:rFonts w:asciiTheme="minorHAnsi" w:hAnsiTheme="minorHAnsi" w:cstheme="minorHAnsi"/>
              <w:b/>
              <w:sz w:val="20"/>
              <w:szCs w:val="20"/>
              <w:lang w:val="fr-FR"/>
            </w:rPr>
            <w:t>ain</w:t>
          </w:r>
          <w:r w:rsidRPr="00E07FA8">
            <w:rPr>
              <w:rFonts w:asciiTheme="minorHAnsi" w:hAnsiTheme="minorHAnsi" w:cstheme="minorHAnsi"/>
              <w:b/>
              <w:sz w:val="20"/>
              <w:szCs w:val="20"/>
              <w:lang w:val="fr-FR"/>
            </w:rPr>
            <w:t>te-Thérèse (Québec)</w:t>
          </w:r>
        </w:p>
        <w:p w14:paraId="7B2F6EF7" w14:textId="77777777" w:rsidR="00B64842" w:rsidRPr="00E07FA8" w:rsidRDefault="00B64842" w:rsidP="00B64842">
          <w:pPr>
            <w:adjustRightInd w:val="0"/>
            <w:rPr>
              <w:rFonts w:asciiTheme="minorHAnsi" w:hAnsiTheme="minorHAnsi" w:cstheme="minorHAnsi"/>
              <w:b/>
              <w:sz w:val="20"/>
              <w:szCs w:val="20"/>
              <w:lang w:val="fr-FR"/>
            </w:rPr>
          </w:pPr>
          <w:r w:rsidRPr="00E07FA8">
            <w:rPr>
              <w:rFonts w:asciiTheme="minorHAnsi" w:hAnsiTheme="minorHAnsi" w:cstheme="minorHAnsi"/>
              <w:b/>
              <w:sz w:val="20"/>
              <w:szCs w:val="20"/>
              <w:lang w:val="fr-FR"/>
            </w:rPr>
            <w:t>J7E 3H3</w:t>
          </w:r>
        </w:p>
        <w:p w14:paraId="65C105EB" w14:textId="77777777" w:rsidR="00B64842" w:rsidRPr="00E07FA8" w:rsidRDefault="00B64842" w:rsidP="00B64842">
          <w:pPr>
            <w:adjustRightInd w:val="0"/>
            <w:rPr>
              <w:rFonts w:asciiTheme="minorHAnsi" w:hAnsiTheme="minorHAnsi" w:cstheme="minorHAnsi"/>
              <w:b/>
              <w:sz w:val="20"/>
              <w:szCs w:val="20"/>
              <w:lang w:val="fr-FR"/>
            </w:rPr>
          </w:pPr>
        </w:p>
        <w:p w14:paraId="390D02E1" w14:textId="77777777" w:rsidR="00B64842" w:rsidRPr="00E07FA8" w:rsidRDefault="00B64842" w:rsidP="00B64842">
          <w:pPr>
            <w:adjustRightInd w:val="0"/>
            <w:rPr>
              <w:rFonts w:asciiTheme="minorHAnsi" w:hAnsiTheme="minorHAnsi" w:cstheme="minorHAnsi"/>
              <w:b/>
              <w:sz w:val="20"/>
              <w:szCs w:val="20"/>
              <w:lang w:val="fr-FR"/>
            </w:rPr>
          </w:pPr>
          <w:r w:rsidRPr="00E07FA8">
            <w:rPr>
              <w:rFonts w:asciiTheme="minorHAnsi" w:hAnsiTheme="minorHAnsi" w:cstheme="minorHAnsi"/>
              <w:b/>
              <w:sz w:val="20"/>
              <w:szCs w:val="20"/>
              <w:lang w:val="fr-FR"/>
            </w:rPr>
            <w:t>Téléphone :</w:t>
          </w:r>
          <w:proofErr w:type="gramStart"/>
          <w:r w:rsidRPr="00E07FA8">
            <w:rPr>
              <w:rFonts w:asciiTheme="minorHAnsi" w:hAnsiTheme="minorHAnsi" w:cstheme="minorHAnsi"/>
              <w:b/>
              <w:sz w:val="20"/>
              <w:szCs w:val="20"/>
              <w:lang w:val="fr-FR"/>
            </w:rPr>
            <w:t xml:space="preserve">   (</w:t>
          </w:r>
          <w:proofErr w:type="gramEnd"/>
          <w:r w:rsidRPr="00E07FA8">
            <w:rPr>
              <w:rFonts w:asciiTheme="minorHAnsi" w:hAnsiTheme="minorHAnsi" w:cstheme="minorHAnsi"/>
              <w:b/>
              <w:sz w:val="20"/>
              <w:szCs w:val="20"/>
              <w:lang w:val="fr-FR"/>
            </w:rPr>
            <w:t>450) 437-3136</w:t>
          </w:r>
        </w:p>
        <w:p w14:paraId="43344AE7" w14:textId="77777777" w:rsidR="00B64842" w:rsidRPr="00E07FA8" w:rsidRDefault="00B64842" w:rsidP="00B64842">
          <w:pPr>
            <w:adjustRightInd w:val="0"/>
            <w:rPr>
              <w:rFonts w:asciiTheme="minorHAnsi" w:hAnsiTheme="minorHAnsi" w:cstheme="minorHAnsi"/>
              <w:b/>
              <w:sz w:val="20"/>
              <w:szCs w:val="20"/>
              <w:lang w:val="fr-FR"/>
            </w:rPr>
          </w:pPr>
          <w:r w:rsidRPr="00E07FA8">
            <w:rPr>
              <w:rFonts w:asciiTheme="minorHAnsi" w:hAnsiTheme="minorHAnsi" w:cstheme="minorHAnsi"/>
              <w:b/>
              <w:sz w:val="20"/>
              <w:szCs w:val="20"/>
              <w:lang w:val="fr-FR"/>
            </w:rPr>
            <w:t>Télécopieur : (450) 437-7046</w:t>
          </w:r>
        </w:p>
        <w:p w14:paraId="482A5F9A" w14:textId="77777777" w:rsidR="00B64842" w:rsidRPr="00E07FA8" w:rsidRDefault="00B64842" w:rsidP="00B64842">
          <w:pPr>
            <w:adjustRightInd w:val="0"/>
            <w:rPr>
              <w:rFonts w:asciiTheme="minorHAnsi" w:hAnsiTheme="minorHAnsi" w:cstheme="minorHAnsi"/>
              <w:b/>
              <w:color w:val="008080"/>
              <w:sz w:val="40"/>
              <w:szCs w:val="40"/>
              <w:lang w:val="fr-FR"/>
            </w:rPr>
          </w:pPr>
          <w:r w:rsidRPr="00E07FA8">
            <w:rPr>
              <w:rFonts w:asciiTheme="minorHAnsi" w:hAnsiTheme="minorHAnsi" w:cstheme="minorHAnsi"/>
              <w:b/>
              <w:sz w:val="20"/>
              <w:szCs w:val="20"/>
              <w:lang w:val="fr-FR"/>
            </w:rPr>
            <w:t xml:space="preserve">Courriel : </w:t>
          </w:r>
          <w:hyperlink r:id="rId2" w:history="1">
            <w:r w:rsidRPr="00E07FA8">
              <w:rPr>
                <w:rStyle w:val="Lienhypertexte"/>
                <w:rFonts w:asciiTheme="minorHAnsi" w:hAnsiTheme="minorHAnsi" w:cstheme="minorHAnsi"/>
                <w:b/>
                <w:sz w:val="20"/>
                <w:szCs w:val="20"/>
                <w:lang w:val="fr-FR"/>
              </w:rPr>
              <w:t>info@centreregaindevie.ca</w:t>
            </w:r>
          </w:hyperlink>
        </w:p>
      </w:tc>
    </w:tr>
  </w:tbl>
  <w:p w14:paraId="1E8B83AB" w14:textId="77777777" w:rsidR="00B64842" w:rsidRDefault="00B64842" w:rsidP="00A84113">
    <w:pPr>
      <w:pStyle w:val="En-tte"/>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A75"/>
    <w:multiLevelType w:val="hybridMultilevel"/>
    <w:tmpl w:val="40CC340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CD4515D"/>
    <w:multiLevelType w:val="hybridMultilevel"/>
    <w:tmpl w:val="3814D8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1A27D32"/>
    <w:multiLevelType w:val="hybridMultilevel"/>
    <w:tmpl w:val="8BA25A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2F36E80"/>
    <w:multiLevelType w:val="hybridMultilevel"/>
    <w:tmpl w:val="C40EE6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20C16C5"/>
    <w:multiLevelType w:val="hybridMultilevel"/>
    <w:tmpl w:val="5268B5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4BA2129"/>
    <w:multiLevelType w:val="hybridMultilevel"/>
    <w:tmpl w:val="BE682DA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263079657">
    <w:abstractNumId w:val="5"/>
  </w:num>
  <w:num w:numId="2" w16cid:durableId="648050380">
    <w:abstractNumId w:val="1"/>
  </w:num>
  <w:num w:numId="3" w16cid:durableId="154079033">
    <w:abstractNumId w:val="4"/>
  </w:num>
  <w:num w:numId="4" w16cid:durableId="749276044">
    <w:abstractNumId w:val="3"/>
  </w:num>
  <w:num w:numId="5" w16cid:durableId="1123115219">
    <w:abstractNumId w:val="2"/>
  </w:num>
  <w:num w:numId="6" w16cid:durableId="1558974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F92"/>
    <w:rsid w:val="0000241C"/>
    <w:rsid w:val="00012CF7"/>
    <w:rsid w:val="000672DE"/>
    <w:rsid w:val="00084E33"/>
    <w:rsid w:val="000864AD"/>
    <w:rsid w:val="00086E70"/>
    <w:rsid w:val="000A6809"/>
    <w:rsid w:val="000C5CD6"/>
    <w:rsid w:val="000F588A"/>
    <w:rsid w:val="00100F87"/>
    <w:rsid w:val="00114BFD"/>
    <w:rsid w:val="00127607"/>
    <w:rsid w:val="00131993"/>
    <w:rsid w:val="00151350"/>
    <w:rsid w:val="00161ABB"/>
    <w:rsid w:val="00174F83"/>
    <w:rsid w:val="00175EE7"/>
    <w:rsid w:val="00180B04"/>
    <w:rsid w:val="0018118C"/>
    <w:rsid w:val="001858B8"/>
    <w:rsid w:val="00197866"/>
    <w:rsid w:val="001E5CA5"/>
    <w:rsid w:val="00213105"/>
    <w:rsid w:val="00226E09"/>
    <w:rsid w:val="00231212"/>
    <w:rsid w:val="00244B3E"/>
    <w:rsid w:val="00274640"/>
    <w:rsid w:val="002773DB"/>
    <w:rsid w:val="002D7470"/>
    <w:rsid w:val="00327C30"/>
    <w:rsid w:val="00356A69"/>
    <w:rsid w:val="00361112"/>
    <w:rsid w:val="00392927"/>
    <w:rsid w:val="003A4120"/>
    <w:rsid w:val="003A717D"/>
    <w:rsid w:val="003B6A5F"/>
    <w:rsid w:val="003D3921"/>
    <w:rsid w:val="003D5F10"/>
    <w:rsid w:val="00406EB4"/>
    <w:rsid w:val="00452FE8"/>
    <w:rsid w:val="00466B1C"/>
    <w:rsid w:val="004A2339"/>
    <w:rsid w:val="004A33F0"/>
    <w:rsid w:val="004E0471"/>
    <w:rsid w:val="005109B1"/>
    <w:rsid w:val="005151BD"/>
    <w:rsid w:val="00537CC6"/>
    <w:rsid w:val="0054444F"/>
    <w:rsid w:val="00546358"/>
    <w:rsid w:val="005646C3"/>
    <w:rsid w:val="00570A35"/>
    <w:rsid w:val="005D4F8F"/>
    <w:rsid w:val="005E4735"/>
    <w:rsid w:val="00612DF5"/>
    <w:rsid w:val="006142A2"/>
    <w:rsid w:val="00645623"/>
    <w:rsid w:val="00652BCD"/>
    <w:rsid w:val="0065515A"/>
    <w:rsid w:val="00655A5E"/>
    <w:rsid w:val="00681A13"/>
    <w:rsid w:val="006A1F6F"/>
    <w:rsid w:val="006D63BC"/>
    <w:rsid w:val="006E6126"/>
    <w:rsid w:val="0070072A"/>
    <w:rsid w:val="00707D89"/>
    <w:rsid w:val="00714EA8"/>
    <w:rsid w:val="00742382"/>
    <w:rsid w:val="007608A2"/>
    <w:rsid w:val="00761785"/>
    <w:rsid w:val="007769BB"/>
    <w:rsid w:val="007D26B7"/>
    <w:rsid w:val="007D463F"/>
    <w:rsid w:val="007E3C0E"/>
    <w:rsid w:val="007E6D18"/>
    <w:rsid w:val="007F4F29"/>
    <w:rsid w:val="007F68F6"/>
    <w:rsid w:val="00801FA1"/>
    <w:rsid w:val="00850440"/>
    <w:rsid w:val="00855F33"/>
    <w:rsid w:val="0087081E"/>
    <w:rsid w:val="008845D6"/>
    <w:rsid w:val="008A59A0"/>
    <w:rsid w:val="008B629F"/>
    <w:rsid w:val="008C057C"/>
    <w:rsid w:val="008C514B"/>
    <w:rsid w:val="008C6E54"/>
    <w:rsid w:val="008D0885"/>
    <w:rsid w:val="008D1A23"/>
    <w:rsid w:val="00904478"/>
    <w:rsid w:val="00907FB2"/>
    <w:rsid w:val="00947CED"/>
    <w:rsid w:val="00974C25"/>
    <w:rsid w:val="00985587"/>
    <w:rsid w:val="00987F51"/>
    <w:rsid w:val="00991D6B"/>
    <w:rsid w:val="0099255F"/>
    <w:rsid w:val="009D631D"/>
    <w:rsid w:val="009F385F"/>
    <w:rsid w:val="009F4478"/>
    <w:rsid w:val="00A348A6"/>
    <w:rsid w:val="00A40295"/>
    <w:rsid w:val="00A500F1"/>
    <w:rsid w:val="00A61DE5"/>
    <w:rsid w:val="00A81373"/>
    <w:rsid w:val="00A84113"/>
    <w:rsid w:val="00A8437A"/>
    <w:rsid w:val="00AB515D"/>
    <w:rsid w:val="00B33A5F"/>
    <w:rsid w:val="00B54EC7"/>
    <w:rsid w:val="00B54F9F"/>
    <w:rsid w:val="00B60CD7"/>
    <w:rsid w:val="00B621AC"/>
    <w:rsid w:val="00B64842"/>
    <w:rsid w:val="00B97707"/>
    <w:rsid w:val="00BA47D0"/>
    <w:rsid w:val="00BD310E"/>
    <w:rsid w:val="00BE339C"/>
    <w:rsid w:val="00BE63C4"/>
    <w:rsid w:val="00BE7AF5"/>
    <w:rsid w:val="00C30B81"/>
    <w:rsid w:val="00C3509A"/>
    <w:rsid w:val="00C40766"/>
    <w:rsid w:val="00C45A9F"/>
    <w:rsid w:val="00C5360C"/>
    <w:rsid w:val="00C542CF"/>
    <w:rsid w:val="00CA45EB"/>
    <w:rsid w:val="00D07E0D"/>
    <w:rsid w:val="00D16048"/>
    <w:rsid w:val="00D409DF"/>
    <w:rsid w:val="00D52F24"/>
    <w:rsid w:val="00D8033E"/>
    <w:rsid w:val="00DC003D"/>
    <w:rsid w:val="00DC5D13"/>
    <w:rsid w:val="00DD3AB5"/>
    <w:rsid w:val="00DE0471"/>
    <w:rsid w:val="00DE400B"/>
    <w:rsid w:val="00DF20A0"/>
    <w:rsid w:val="00E0078E"/>
    <w:rsid w:val="00E07FA8"/>
    <w:rsid w:val="00E15751"/>
    <w:rsid w:val="00E47BF1"/>
    <w:rsid w:val="00E554D3"/>
    <w:rsid w:val="00E56793"/>
    <w:rsid w:val="00E7211B"/>
    <w:rsid w:val="00E76F4C"/>
    <w:rsid w:val="00E82A90"/>
    <w:rsid w:val="00E96981"/>
    <w:rsid w:val="00EE2BF4"/>
    <w:rsid w:val="00EF1D00"/>
    <w:rsid w:val="00EF56E1"/>
    <w:rsid w:val="00F17A3A"/>
    <w:rsid w:val="00F2267F"/>
    <w:rsid w:val="00F37000"/>
    <w:rsid w:val="00F45966"/>
    <w:rsid w:val="00F57E5C"/>
    <w:rsid w:val="00F630B1"/>
    <w:rsid w:val="00F6778C"/>
    <w:rsid w:val="00F723F8"/>
    <w:rsid w:val="00F864CB"/>
    <w:rsid w:val="00F90299"/>
    <w:rsid w:val="00FA3DEE"/>
    <w:rsid w:val="00FB1E8F"/>
    <w:rsid w:val="00FB402C"/>
    <w:rsid w:val="00FC6F92"/>
    <w:rsid w:val="00FE2BC6"/>
    <w:rsid w:val="00FE769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A3115"/>
  <w15:chartTrackingRefBased/>
  <w15:docId w15:val="{543AC0EF-132E-4BAE-8D8B-A73BF731C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373"/>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81373"/>
    <w:rPr>
      <w:color w:val="0000FF"/>
      <w:u w:val="single"/>
    </w:rPr>
  </w:style>
  <w:style w:type="paragraph" w:styleId="Paragraphedeliste">
    <w:name w:val="List Paragraph"/>
    <w:basedOn w:val="Normal"/>
    <w:uiPriority w:val="34"/>
    <w:qFormat/>
    <w:rsid w:val="000864AD"/>
    <w:pPr>
      <w:ind w:left="720"/>
      <w:contextualSpacing/>
    </w:pPr>
  </w:style>
  <w:style w:type="character" w:customStyle="1" w:styleId="Mentionnonrsolue1">
    <w:name w:val="Mention non résolue1"/>
    <w:basedOn w:val="Policepardfaut"/>
    <w:uiPriority w:val="99"/>
    <w:semiHidden/>
    <w:unhideWhenUsed/>
    <w:rsid w:val="00947CED"/>
    <w:rPr>
      <w:color w:val="605E5C"/>
      <w:shd w:val="clear" w:color="auto" w:fill="E1DFDD"/>
    </w:rPr>
  </w:style>
  <w:style w:type="paragraph" w:styleId="Textedebulles">
    <w:name w:val="Balloon Text"/>
    <w:basedOn w:val="Normal"/>
    <w:link w:val="TextedebullesCar"/>
    <w:uiPriority w:val="99"/>
    <w:semiHidden/>
    <w:unhideWhenUsed/>
    <w:rsid w:val="00C542CF"/>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42CF"/>
    <w:rPr>
      <w:rFonts w:ascii="Segoe UI" w:eastAsia="Times New Roman" w:hAnsi="Segoe UI" w:cs="Segoe UI"/>
      <w:sz w:val="18"/>
      <w:szCs w:val="18"/>
      <w:lang w:eastAsia="fr-FR"/>
    </w:rPr>
  </w:style>
  <w:style w:type="paragraph" w:styleId="En-tte">
    <w:name w:val="header"/>
    <w:basedOn w:val="Normal"/>
    <w:link w:val="En-tteCar"/>
    <w:uiPriority w:val="99"/>
    <w:unhideWhenUsed/>
    <w:rsid w:val="00B64842"/>
    <w:pPr>
      <w:tabs>
        <w:tab w:val="center" w:pos="4320"/>
        <w:tab w:val="right" w:pos="8640"/>
      </w:tabs>
    </w:pPr>
  </w:style>
  <w:style w:type="character" w:customStyle="1" w:styleId="En-tteCar">
    <w:name w:val="En-tête Car"/>
    <w:basedOn w:val="Policepardfaut"/>
    <w:link w:val="En-tte"/>
    <w:uiPriority w:val="99"/>
    <w:rsid w:val="00B6484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B64842"/>
    <w:pPr>
      <w:tabs>
        <w:tab w:val="center" w:pos="4320"/>
        <w:tab w:val="right" w:pos="8640"/>
      </w:tabs>
    </w:pPr>
  </w:style>
  <w:style w:type="character" w:customStyle="1" w:styleId="PieddepageCar">
    <w:name w:val="Pied de page Car"/>
    <w:basedOn w:val="Policepardfaut"/>
    <w:link w:val="Pieddepage"/>
    <w:uiPriority w:val="99"/>
    <w:rsid w:val="00B64842"/>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44325">
      <w:bodyDiv w:val="1"/>
      <w:marLeft w:val="0"/>
      <w:marRight w:val="0"/>
      <w:marTop w:val="0"/>
      <w:marBottom w:val="0"/>
      <w:divBdr>
        <w:top w:val="none" w:sz="0" w:space="0" w:color="auto"/>
        <w:left w:val="none" w:sz="0" w:space="0" w:color="auto"/>
        <w:bottom w:val="none" w:sz="0" w:space="0" w:color="auto"/>
        <w:right w:val="none" w:sz="0" w:space="0" w:color="auto"/>
      </w:divBdr>
    </w:div>
    <w:div w:id="289213900">
      <w:bodyDiv w:val="1"/>
      <w:marLeft w:val="0"/>
      <w:marRight w:val="0"/>
      <w:marTop w:val="0"/>
      <w:marBottom w:val="0"/>
      <w:divBdr>
        <w:top w:val="none" w:sz="0" w:space="0" w:color="auto"/>
        <w:left w:val="none" w:sz="0" w:space="0" w:color="auto"/>
        <w:bottom w:val="none" w:sz="0" w:space="0" w:color="auto"/>
        <w:right w:val="none" w:sz="0" w:space="0" w:color="auto"/>
      </w:divBdr>
      <w:divsChild>
        <w:div w:id="1860116843">
          <w:marLeft w:val="0"/>
          <w:marRight w:val="0"/>
          <w:marTop w:val="0"/>
          <w:marBottom w:val="0"/>
          <w:divBdr>
            <w:top w:val="none" w:sz="0" w:space="0" w:color="auto"/>
            <w:left w:val="none" w:sz="0" w:space="0" w:color="auto"/>
            <w:bottom w:val="none" w:sz="0" w:space="0" w:color="auto"/>
            <w:right w:val="none" w:sz="0" w:space="0" w:color="auto"/>
          </w:divBdr>
          <w:divsChild>
            <w:div w:id="1893496006">
              <w:marLeft w:val="0"/>
              <w:marRight w:val="0"/>
              <w:marTop w:val="0"/>
              <w:marBottom w:val="0"/>
              <w:divBdr>
                <w:top w:val="none" w:sz="0" w:space="0" w:color="auto"/>
                <w:left w:val="none" w:sz="0" w:space="0" w:color="auto"/>
                <w:bottom w:val="none" w:sz="0" w:space="0" w:color="auto"/>
                <w:right w:val="none" w:sz="0" w:space="0" w:color="auto"/>
              </w:divBdr>
              <w:divsChild>
                <w:div w:id="276181725">
                  <w:marLeft w:val="0"/>
                  <w:marRight w:val="0"/>
                  <w:marTop w:val="0"/>
                  <w:marBottom w:val="0"/>
                  <w:divBdr>
                    <w:top w:val="none" w:sz="0" w:space="0" w:color="auto"/>
                    <w:left w:val="none" w:sz="0" w:space="0" w:color="auto"/>
                    <w:bottom w:val="none" w:sz="0" w:space="0" w:color="auto"/>
                    <w:right w:val="none" w:sz="0" w:space="0" w:color="auto"/>
                  </w:divBdr>
                  <w:divsChild>
                    <w:div w:id="1754547505">
                      <w:marLeft w:val="0"/>
                      <w:marRight w:val="0"/>
                      <w:marTop w:val="0"/>
                      <w:marBottom w:val="0"/>
                      <w:divBdr>
                        <w:top w:val="none" w:sz="0" w:space="0" w:color="auto"/>
                        <w:left w:val="none" w:sz="0" w:space="0" w:color="auto"/>
                        <w:bottom w:val="none" w:sz="0" w:space="0" w:color="auto"/>
                        <w:right w:val="none" w:sz="0" w:space="0" w:color="auto"/>
                      </w:divBdr>
                      <w:divsChild>
                        <w:div w:id="1224170688">
                          <w:marLeft w:val="0"/>
                          <w:marRight w:val="0"/>
                          <w:marTop w:val="0"/>
                          <w:marBottom w:val="0"/>
                          <w:divBdr>
                            <w:top w:val="none" w:sz="0" w:space="0" w:color="auto"/>
                            <w:left w:val="none" w:sz="0" w:space="0" w:color="auto"/>
                            <w:bottom w:val="none" w:sz="0" w:space="0" w:color="auto"/>
                            <w:right w:val="none" w:sz="0" w:space="0" w:color="auto"/>
                          </w:divBdr>
                          <w:divsChild>
                            <w:div w:id="947352719">
                              <w:marLeft w:val="0"/>
                              <w:marRight w:val="0"/>
                              <w:marTop w:val="0"/>
                              <w:marBottom w:val="0"/>
                              <w:divBdr>
                                <w:top w:val="none" w:sz="0" w:space="0" w:color="auto"/>
                                <w:left w:val="none" w:sz="0" w:space="0" w:color="auto"/>
                                <w:bottom w:val="none" w:sz="0" w:space="0" w:color="auto"/>
                                <w:right w:val="none" w:sz="0" w:space="0" w:color="auto"/>
                              </w:divBdr>
                              <w:divsChild>
                                <w:div w:id="1340737074">
                                  <w:marLeft w:val="0"/>
                                  <w:marRight w:val="0"/>
                                  <w:marTop w:val="0"/>
                                  <w:marBottom w:val="0"/>
                                  <w:divBdr>
                                    <w:top w:val="none" w:sz="0" w:space="0" w:color="auto"/>
                                    <w:left w:val="none" w:sz="0" w:space="0" w:color="auto"/>
                                    <w:bottom w:val="none" w:sz="0" w:space="0" w:color="auto"/>
                                    <w:right w:val="none" w:sz="0" w:space="0" w:color="auto"/>
                                  </w:divBdr>
                                  <w:divsChild>
                                    <w:div w:id="1778983256">
                                      <w:marLeft w:val="0"/>
                                      <w:marRight w:val="0"/>
                                      <w:marTop w:val="0"/>
                                      <w:marBottom w:val="0"/>
                                      <w:divBdr>
                                        <w:top w:val="none" w:sz="0" w:space="0" w:color="auto"/>
                                        <w:left w:val="none" w:sz="0" w:space="0" w:color="auto"/>
                                        <w:bottom w:val="none" w:sz="0" w:space="0" w:color="auto"/>
                                        <w:right w:val="none" w:sz="0" w:space="0" w:color="auto"/>
                                      </w:divBdr>
                                      <w:divsChild>
                                        <w:div w:id="4391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608155">
      <w:bodyDiv w:val="1"/>
      <w:marLeft w:val="0"/>
      <w:marRight w:val="0"/>
      <w:marTop w:val="0"/>
      <w:marBottom w:val="0"/>
      <w:divBdr>
        <w:top w:val="none" w:sz="0" w:space="0" w:color="auto"/>
        <w:left w:val="none" w:sz="0" w:space="0" w:color="auto"/>
        <w:bottom w:val="none" w:sz="0" w:space="0" w:color="auto"/>
        <w:right w:val="none" w:sz="0" w:space="0" w:color="auto"/>
      </w:divBdr>
      <w:divsChild>
        <w:div w:id="2014140166">
          <w:marLeft w:val="0"/>
          <w:marRight w:val="0"/>
          <w:marTop w:val="0"/>
          <w:marBottom w:val="0"/>
          <w:divBdr>
            <w:top w:val="none" w:sz="0" w:space="0" w:color="auto"/>
            <w:left w:val="none" w:sz="0" w:space="0" w:color="auto"/>
            <w:bottom w:val="none" w:sz="0" w:space="0" w:color="auto"/>
            <w:right w:val="none" w:sz="0" w:space="0" w:color="auto"/>
          </w:divBdr>
          <w:divsChild>
            <w:div w:id="1571111200">
              <w:marLeft w:val="0"/>
              <w:marRight w:val="0"/>
              <w:marTop w:val="0"/>
              <w:marBottom w:val="0"/>
              <w:divBdr>
                <w:top w:val="none" w:sz="0" w:space="0" w:color="auto"/>
                <w:left w:val="none" w:sz="0" w:space="0" w:color="auto"/>
                <w:bottom w:val="none" w:sz="0" w:space="0" w:color="auto"/>
                <w:right w:val="none" w:sz="0" w:space="0" w:color="auto"/>
              </w:divBdr>
              <w:divsChild>
                <w:div w:id="561059487">
                  <w:marLeft w:val="0"/>
                  <w:marRight w:val="0"/>
                  <w:marTop w:val="0"/>
                  <w:marBottom w:val="0"/>
                  <w:divBdr>
                    <w:top w:val="none" w:sz="0" w:space="0" w:color="auto"/>
                    <w:left w:val="none" w:sz="0" w:space="0" w:color="auto"/>
                    <w:bottom w:val="none" w:sz="0" w:space="0" w:color="auto"/>
                    <w:right w:val="none" w:sz="0" w:space="0" w:color="auto"/>
                  </w:divBdr>
                  <w:divsChild>
                    <w:div w:id="1565992890">
                      <w:marLeft w:val="0"/>
                      <w:marRight w:val="0"/>
                      <w:marTop w:val="0"/>
                      <w:marBottom w:val="0"/>
                      <w:divBdr>
                        <w:top w:val="none" w:sz="0" w:space="0" w:color="auto"/>
                        <w:left w:val="none" w:sz="0" w:space="0" w:color="auto"/>
                        <w:bottom w:val="none" w:sz="0" w:space="0" w:color="auto"/>
                        <w:right w:val="none" w:sz="0" w:space="0" w:color="auto"/>
                      </w:divBdr>
                      <w:divsChild>
                        <w:div w:id="41447221">
                          <w:marLeft w:val="0"/>
                          <w:marRight w:val="0"/>
                          <w:marTop w:val="0"/>
                          <w:marBottom w:val="0"/>
                          <w:divBdr>
                            <w:top w:val="none" w:sz="0" w:space="0" w:color="auto"/>
                            <w:left w:val="none" w:sz="0" w:space="0" w:color="auto"/>
                            <w:bottom w:val="none" w:sz="0" w:space="0" w:color="auto"/>
                            <w:right w:val="none" w:sz="0" w:space="0" w:color="auto"/>
                          </w:divBdr>
                          <w:divsChild>
                            <w:div w:id="1627084389">
                              <w:marLeft w:val="0"/>
                              <w:marRight w:val="0"/>
                              <w:marTop w:val="0"/>
                              <w:marBottom w:val="0"/>
                              <w:divBdr>
                                <w:top w:val="none" w:sz="0" w:space="0" w:color="auto"/>
                                <w:left w:val="none" w:sz="0" w:space="0" w:color="auto"/>
                                <w:bottom w:val="none" w:sz="0" w:space="0" w:color="auto"/>
                                <w:right w:val="none" w:sz="0" w:space="0" w:color="auto"/>
                              </w:divBdr>
                              <w:divsChild>
                                <w:div w:id="1031876500">
                                  <w:marLeft w:val="0"/>
                                  <w:marRight w:val="0"/>
                                  <w:marTop w:val="0"/>
                                  <w:marBottom w:val="0"/>
                                  <w:divBdr>
                                    <w:top w:val="none" w:sz="0" w:space="0" w:color="auto"/>
                                    <w:left w:val="none" w:sz="0" w:space="0" w:color="auto"/>
                                    <w:bottom w:val="none" w:sz="0" w:space="0" w:color="auto"/>
                                    <w:right w:val="none" w:sz="0" w:space="0" w:color="auto"/>
                                  </w:divBdr>
                                  <w:divsChild>
                                    <w:div w:id="411894389">
                                      <w:marLeft w:val="0"/>
                                      <w:marRight w:val="0"/>
                                      <w:marTop w:val="0"/>
                                      <w:marBottom w:val="0"/>
                                      <w:divBdr>
                                        <w:top w:val="none" w:sz="0" w:space="0" w:color="auto"/>
                                        <w:left w:val="none" w:sz="0" w:space="0" w:color="auto"/>
                                        <w:bottom w:val="none" w:sz="0" w:space="0" w:color="auto"/>
                                        <w:right w:val="none" w:sz="0" w:space="0" w:color="auto"/>
                                      </w:divBdr>
                                      <w:divsChild>
                                        <w:div w:id="212298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info@centreregaindevie.ca"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e\Documents\Mod&#232;les%20Office%20personnalis&#233;s\En-t&#234;te%20de%20lettre%20Centre%20Regain%20de%20vi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6843A-A695-49E8-914B-BC80D8452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En-tête de lettre Centre Regain de vie.dotx</Template>
  <TotalTime>5</TotalTime>
  <Pages>1</Pages>
  <Words>353</Words>
  <Characters>1947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Centre Regain de Vie inc</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dc:creator>
  <cp:keywords/>
  <dc:description/>
  <cp:lastModifiedBy>Gaston Tremblay</cp:lastModifiedBy>
  <cp:revision>4</cp:revision>
  <cp:lastPrinted>2021-09-16T12:19:00Z</cp:lastPrinted>
  <dcterms:created xsi:type="dcterms:W3CDTF">2023-11-01T10:56:00Z</dcterms:created>
  <dcterms:modified xsi:type="dcterms:W3CDTF">2023-11-05T15:51:00Z</dcterms:modified>
</cp:coreProperties>
</file>